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F0" w:rsidRPr="00067DF0" w:rsidRDefault="00B635E0" w:rsidP="0053384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4"/>
          <w:u w:val="single"/>
        </w:rPr>
      </w:pPr>
      <w:r w:rsidRPr="00E46D50">
        <w:rPr>
          <w:rFonts w:ascii="Arial" w:hAnsi="Arial" w:cs="Arial"/>
          <w:b/>
          <w:color w:val="000000"/>
          <w:sz w:val="28"/>
          <w:szCs w:val="24"/>
          <w:highlight w:val="green"/>
          <w:u w:val="single"/>
        </w:rPr>
        <w:t>1. BOD</w:t>
      </w:r>
      <w:r w:rsidR="000B5B66" w:rsidRPr="00E46D50">
        <w:rPr>
          <w:rFonts w:ascii="Arial" w:hAnsi="Arial" w:cs="Arial"/>
          <w:b/>
          <w:color w:val="000000"/>
          <w:sz w:val="28"/>
          <w:szCs w:val="24"/>
          <w:highlight w:val="green"/>
          <w:u w:val="single"/>
        </w:rPr>
        <w:t xml:space="preserve"> – individuálne vzdelávanie</w:t>
      </w:r>
      <w:r w:rsidR="00067DF0" w:rsidRPr="00067DF0">
        <w:rPr>
          <w:rFonts w:ascii="Arial" w:hAnsi="Arial" w:cs="Arial"/>
          <w:b/>
          <w:color w:val="000000"/>
          <w:sz w:val="28"/>
          <w:szCs w:val="24"/>
          <w:u w:val="single"/>
        </w:rPr>
        <w:t xml:space="preserve"> - písm. A) Denná forma štúdia – aj ako DIŠTANČNÁ</w:t>
      </w:r>
      <w:r w:rsidR="00855C2A">
        <w:rPr>
          <w:rFonts w:ascii="Arial" w:hAnsi="Arial" w:cs="Arial"/>
          <w:b/>
          <w:color w:val="000000"/>
          <w:sz w:val="28"/>
          <w:szCs w:val="24"/>
          <w:u w:val="single"/>
        </w:rPr>
        <w:t xml:space="preserve"> alebo </w:t>
      </w:r>
      <w:r w:rsidR="00855C2A" w:rsidRPr="001171AF">
        <w:rPr>
          <w:rFonts w:ascii="Arial" w:hAnsi="Arial" w:cs="Arial"/>
          <w:b/>
          <w:color w:val="000000"/>
          <w:sz w:val="28"/>
          <w:szCs w:val="24"/>
          <w:highlight w:val="cyan"/>
          <w:u w:val="single"/>
        </w:rPr>
        <w:t>DOMÁCE VZDELÁVANIE (</w:t>
      </w:r>
      <w:proofErr w:type="spellStart"/>
      <w:r w:rsidR="00855C2A" w:rsidRPr="001171AF">
        <w:rPr>
          <w:rFonts w:ascii="Arial" w:hAnsi="Arial" w:cs="Arial"/>
          <w:b/>
          <w:color w:val="000000"/>
          <w:sz w:val="28"/>
          <w:szCs w:val="24"/>
          <w:highlight w:val="cyan"/>
          <w:u w:val="single"/>
        </w:rPr>
        <w:t>homeschooling</w:t>
      </w:r>
      <w:proofErr w:type="spellEnd"/>
      <w:r w:rsidR="00855C2A" w:rsidRPr="001171AF">
        <w:rPr>
          <w:rFonts w:ascii="Arial" w:hAnsi="Arial" w:cs="Arial"/>
          <w:b/>
          <w:color w:val="000000"/>
          <w:sz w:val="28"/>
          <w:szCs w:val="24"/>
          <w:highlight w:val="cyan"/>
          <w:u w:val="single"/>
        </w:rPr>
        <w:t>)</w:t>
      </w:r>
    </w:p>
    <w:p w:rsidR="00CF394E" w:rsidRDefault="00CF394E" w:rsidP="00CF394E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35E0" w:rsidRPr="00052AA9" w:rsidRDefault="001171AF" w:rsidP="00B635E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71AF">
        <w:rPr>
          <w:rFonts w:ascii="Arial" w:hAnsi="Arial" w:cs="Arial"/>
          <w:b/>
          <w:color w:val="000000"/>
          <w:sz w:val="24"/>
          <w:szCs w:val="24"/>
          <w:highlight w:val="green"/>
        </w:rPr>
        <w:t>P</w:t>
      </w:r>
      <w:r w:rsidR="00B635E0" w:rsidRPr="001171AF">
        <w:rPr>
          <w:rFonts w:ascii="Arial" w:hAnsi="Arial" w:cs="Arial"/>
          <w:b/>
          <w:color w:val="000000"/>
          <w:sz w:val="24"/>
          <w:szCs w:val="24"/>
          <w:highlight w:val="green"/>
        </w:rPr>
        <w:t>rvý a zásadný rozdiel je ŽIAK</w:t>
      </w:r>
      <w:r w:rsidR="00B635E0" w:rsidRPr="001171AF">
        <w:rPr>
          <w:rFonts w:ascii="Arial" w:hAnsi="Arial" w:cs="Arial"/>
          <w:color w:val="000000"/>
          <w:sz w:val="24"/>
          <w:szCs w:val="24"/>
          <w:highlight w:val="green"/>
        </w:rPr>
        <w:t xml:space="preserve">, KTORÝ PLNÍ POVINNÚ ŠKOLSKÚ DOCHÁDZKU – </w:t>
      </w:r>
      <w:r w:rsidR="00B635E0" w:rsidRPr="001171AF">
        <w:rPr>
          <w:rFonts w:ascii="Arial" w:hAnsi="Arial" w:cs="Arial"/>
          <w:b/>
          <w:color w:val="000000"/>
          <w:sz w:val="24"/>
          <w:szCs w:val="24"/>
          <w:highlight w:val="green"/>
        </w:rPr>
        <w:t xml:space="preserve">individuálnym vzdelávaním 1. BOD písmena A) (podľa zákona 245/2008 </w:t>
      </w:r>
      <w:proofErr w:type="spellStart"/>
      <w:r w:rsidR="00B635E0" w:rsidRPr="001171AF">
        <w:rPr>
          <w:rFonts w:ascii="Arial" w:hAnsi="Arial" w:cs="Arial"/>
          <w:b/>
          <w:color w:val="000000"/>
          <w:sz w:val="24"/>
          <w:szCs w:val="24"/>
          <w:highlight w:val="green"/>
        </w:rPr>
        <w:t>Z.z</w:t>
      </w:r>
      <w:proofErr w:type="spellEnd"/>
      <w:r w:rsidR="00B635E0" w:rsidRPr="001171AF">
        <w:rPr>
          <w:rFonts w:ascii="Arial" w:hAnsi="Arial" w:cs="Arial"/>
          <w:b/>
          <w:color w:val="000000"/>
          <w:sz w:val="24"/>
          <w:szCs w:val="24"/>
          <w:highlight w:val="green"/>
        </w:rPr>
        <w:t>. § 24 ods. 2 písm. a, c)</w:t>
      </w:r>
      <w:r w:rsidR="00B635E0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CE0A11">
        <w:rPr>
          <w:rFonts w:ascii="Arial" w:hAnsi="Arial" w:cs="Arial"/>
          <w:color w:val="000000"/>
          <w:sz w:val="24"/>
          <w:szCs w:val="24"/>
        </w:rPr>
        <w:t>tento žiak</w:t>
      </w:r>
      <w:r w:rsidR="00B635E0">
        <w:rPr>
          <w:rFonts w:ascii="Arial" w:hAnsi="Arial" w:cs="Arial"/>
          <w:color w:val="000000"/>
          <w:sz w:val="24"/>
          <w:szCs w:val="24"/>
        </w:rPr>
        <w:t xml:space="preserve">, ktorý ale počas vzdelávania na ZŠ môže vážne ochorieť (napr. neurologické ochorenie, </w:t>
      </w:r>
      <w:proofErr w:type="spellStart"/>
      <w:r w:rsidR="00B635E0">
        <w:rPr>
          <w:rFonts w:ascii="Arial" w:hAnsi="Arial" w:cs="Arial"/>
          <w:color w:val="000000"/>
          <w:sz w:val="24"/>
          <w:szCs w:val="24"/>
        </w:rPr>
        <w:t>pos</w:t>
      </w:r>
      <w:r w:rsidR="003A7782">
        <w:rPr>
          <w:rFonts w:ascii="Arial" w:hAnsi="Arial" w:cs="Arial"/>
          <w:color w:val="000000"/>
          <w:sz w:val="24"/>
          <w:szCs w:val="24"/>
        </w:rPr>
        <w:t>t</w:t>
      </w:r>
      <w:r w:rsidR="00B635E0">
        <w:rPr>
          <w:rFonts w:ascii="Arial" w:hAnsi="Arial" w:cs="Arial"/>
          <w:color w:val="000000"/>
          <w:sz w:val="24"/>
          <w:szCs w:val="24"/>
        </w:rPr>
        <w:t>covidové</w:t>
      </w:r>
      <w:proofErr w:type="spellEnd"/>
      <w:r w:rsidR="00B635E0">
        <w:rPr>
          <w:rFonts w:ascii="Arial" w:hAnsi="Arial" w:cs="Arial"/>
          <w:color w:val="000000"/>
          <w:sz w:val="24"/>
          <w:szCs w:val="24"/>
        </w:rPr>
        <w:t xml:space="preserve"> ochorenie, psychiatrické stavy a rôzne iné...) alebo  </w:t>
      </w:r>
      <w:r w:rsidR="00B635E0" w:rsidRPr="00DD2D85">
        <w:rPr>
          <w:rFonts w:ascii="Arial" w:hAnsi="Arial" w:cs="Arial"/>
          <w:color w:val="000000"/>
          <w:sz w:val="24"/>
          <w:szCs w:val="24"/>
        </w:rPr>
        <w:t>bol vzat</w:t>
      </w:r>
      <w:r w:rsidR="00B635E0">
        <w:rPr>
          <w:rFonts w:ascii="Arial" w:hAnsi="Arial" w:cs="Arial"/>
          <w:color w:val="000000"/>
          <w:sz w:val="24"/>
          <w:szCs w:val="24"/>
        </w:rPr>
        <w:t>ý</w:t>
      </w:r>
      <w:r w:rsidR="00B635E0" w:rsidRPr="00DD2D85">
        <w:rPr>
          <w:rFonts w:ascii="Arial" w:hAnsi="Arial" w:cs="Arial"/>
          <w:color w:val="000000"/>
          <w:sz w:val="24"/>
          <w:szCs w:val="24"/>
        </w:rPr>
        <w:t xml:space="preserve"> do väzby alebo </w:t>
      </w:r>
      <w:r w:rsidR="00B635E0">
        <w:rPr>
          <w:rFonts w:ascii="Arial" w:hAnsi="Arial" w:cs="Arial"/>
          <w:color w:val="000000"/>
          <w:sz w:val="24"/>
          <w:szCs w:val="24"/>
        </w:rPr>
        <w:t>je</w:t>
      </w:r>
      <w:r w:rsidR="00B635E0" w:rsidRPr="00DD2D85">
        <w:rPr>
          <w:rFonts w:ascii="Arial" w:hAnsi="Arial" w:cs="Arial"/>
          <w:color w:val="000000"/>
          <w:sz w:val="24"/>
          <w:szCs w:val="24"/>
        </w:rPr>
        <w:t xml:space="preserve"> vo výkone trestu odňatia slobody</w:t>
      </w:r>
      <w:r w:rsidR="00B635E0">
        <w:rPr>
          <w:rFonts w:ascii="Arial" w:hAnsi="Arial" w:cs="Arial"/>
          <w:color w:val="000000"/>
          <w:sz w:val="24"/>
          <w:szCs w:val="24"/>
        </w:rPr>
        <w:t>.</w:t>
      </w:r>
    </w:p>
    <w:p w:rsidR="00B635E0" w:rsidRDefault="00B635E0" w:rsidP="00B635E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TENTO ŽIAK absolvuje odborné vyšetrenia u lekárov, ktorí posúdia jeho stav a odporučia ďalší postup liečby a ak je jeho zdravotný stav natoľko vážny – odporučia, aby všeobecný lekár potvrdil vzdelávať žiaka (na základe</w:t>
      </w:r>
      <w:r w:rsidR="003A7782">
        <w:rPr>
          <w:rFonts w:ascii="Arial" w:hAnsi="Arial" w:cs="Arial"/>
          <w:color w:val="000000"/>
          <w:sz w:val="24"/>
          <w:szCs w:val="24"/>
        </w:rPr>
        <w:t xml:space="preserve"> odporúčania</w:t>
      </w:r>
      <w:r>
        <w:rPr>
          <w:rFonts w:ascii="Arial" w:hAnsi="Arial" w:cs="Arial"/>
          <w:color w:val="000000"/>
          <w:sz w:val="24"/>
          <w:szCs w:val="24"/>
        </w:rPr>
        <w:t xml:space="preserve"> odborného lekára) podľa individuálneho vzdelávania. V prípade väzby, výkon trestu – </w:t>
      </w:r>
      <w:r w:rsidR="00855C2A">
        <w:rPr>
          <w:rFonts w:ascii="Arial" w:hAnsi="Arial" w:cs="Arial"/>
          <w:color w:val="000000"/>
          <w:sz w:val="24"/>
          <w:szCs w:val="24"/>
        </w:rPr>
        <w:t>môže požiadať PRÍSLUŠNÝ ÚSTAV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635E0" w:rsidRDefault="00B635E0" w:rsidP="00B635E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DÔLEŽITÝ JE ZÁKONNÝ ZÁSTUPCA, ktorý spolupracuje so školou, prinesie potvrdenie od všeobecného lekára o umožnení individuálneho vzdelávania a svoju vlastnú žiadosť potvrdenú podpisom. UPOZORŇUJEME, že škola ani v tomto prípade nedisponuje s odbornými lekárskymi správami – JE POSTAČUJÚCE VYJADRENIE VŠEOBECNÉHO LEKÁRA a ŽIADOSŤ ZÁK. ZÁSTUPCU ŽIAKA.</w:t>
      </w:r>
    </w:p>
    <w:p w:rsidR="00B635E0" w:rsidRDefault="00B635E0" w:rsidP="00B635E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RIADITEĽ ŠKOLY je v tomto prípade ten, ktorý ROZHODUJE o povolení individuálneho vzdelávania a VZDELÁVANIE ŽIAKA ZABEZPEČUJE ŠKOLA.</w:t>
      </w:r>
    </w:p>
    <w:p w:rsidR="00B635E0" w:rsidRDefault="00B635E0" w:rsidP="00B635E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ROZSAH ZABEZPEČENÉHO VZDELÁVANIA je najmenej dve hodiny týždenne (§ 24 ods. 3).</w:t>
      </w:r>
    </w:p>
    <w:p w:rsidR="00B635E0" w:rsidRDefault="00B635E0" w:rsidP="00B635E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ÚPRAVY nemôžu obmedziť ROZSAH A OBSAH VZDELÁVANIA.</w:t>
      </w:r>
    </w:p>
    <w:p w:rsidR="00084933" w:rsidRPr="00084933" w:rsidRDefault="00B635E0" w:rsidP="0008493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ŽIAK, ktorému bolo povolené INDIVIDUÁLNE </w:t>
      </w:r>
      <w:r w:rsidR="00855C2A">
        <w:rPr>
          <w:rFonts w:ascii="Arial" w:hAnsi="Arial" w:cs="Arial"/>
          <w:color w:val="000000"/>
          <w:sz w:val="24"/>
          <w:szCs w:val="24"/>
        </w:rPr>
        <w:t>VZDELÁVANIE z dôvodu zdravot</w:t>
      </w:r>
      <w:r w:rsidR="00100CF8">
        <w:rPr>
          <w:rFonts w:ascii="Arial" w:hAnsi="Arial" w:cs="Arial"/>
          <w:color w:val="000000"/>
          <w:sz w:val="24"/>
          <w:szCs w:val="24"/>
        </w:rPr>
        <w:t>ných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ťažkostí, VYKONÁVA KOMISIONÁLNE SKÚŠKY (§ 24 ods. 6</w:t>
      </w:r>
      <w:r w:rsidR="00855C2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7).</w:t>
      </w:r>
    </w:p>
    <w:p w:rsidR="00084933" w:rsidRPr="001171AF" w:rsidRDefault="00084933" w:rsidP="0008493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4F198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POZOR NA VÝNIMKU - § 24 ods. 8 – </w:t>
      </w:r>
      <w:r w:rsidRPr="004F1980">
        <w:rPr>
          <w:rFonts w:ascii="Arial" w:hAnsi="Arial" w:cs="Arial"/>
          <w:i/>
          <w:sz w:val="24"/>
          <w:szCs w:val="24"/>
          <w:highlight w:val="yellow"/>
          <w:u w:val="single"/>
        </w:rPr>
        <w:t>Žiak, ktorému bolo povolené individuálne vzdelávanie podľa odseku 2 písm. a) na základe odporúčania všeobecného lekára pre deti a </w:t>
      </w:r>
      <w:r w:rsidRPr="004F1980">
        <w:rPr>
          <w:rFonts w:ascii="Arial" w:hAnsi="Arial" w:cs="Arial"/>
          <w:sz w:val="24"/>
          <w:szCs w:val="24"/>
          <w:highlight w:val="yellow"/>
          <w:u w:val="single"/>
        </w:rPr>
        <w:t>dorast</w:t>
      </w:r>
      <w:r w:rsidRPr="004F1980">
        <w:rPr>
          <w:rFonts w:ascii="Arial" w:hAnsi="Arial" w:cs="Arial"/>
          <w:sz w:val="24"/>
          <w:szCs w:val="24"/>
          <w:highlight w:val="yellow"/>
        </w:rPr>
        <w:t xml:space="preserve"> Z DÔVODU ZDRAVOTNÉHO ZNEVÝHODNENIA, </w:t>
      </w:r>
      <w:r w:rsidRPr="004F1980">
        <w:rPr>
          <w:rFonts w:ascii="Arial" w:hAnsi="Arial" w:cs="Arial"/>
          <w:b/>
          <w:sz w:val="24"/>
          <w:szCs w:val="24"/>
          <w:highlight w:val="yellow"/>
        </w:rPr>
        <w:t>nevykonáva komisionálnu skúšku</w:t>
      </w:r>
      <w:r w:rsidRPr="004F1980">
        <w:rPr>
          <w:rFonts w:ascii="Arial" w:hAnsi="Arial" w:cs="Arial"/>
          <w:sz w:val="24"/>
          <w:szCs w:val="24"/>
          <w:highlight w:val="yellow"/>
        </w:rPr>
        <w:t>. Pedagogický zamestnanec, ktorý zabezpečuje vzdelávanie žiaka, polročne predkladá riaditeľovi školy písomnú správu o postupe a výsledkoch výchovno-vzdelávacej činnosti so žiakom, na základe ktorej po prerokovaní v pedagogickej rade školy sa vykoná hodnotenie vyučovacích predmetov a správania žiaka</w:t>
      </w:r>
      <w:r w:rsidRPr="00084933">
        <w:rPr>
          <w:rFonts w:ascii="Arial" w:hAnsi="Arial" w:cs="Arial"/>
          <w:sz w:val="24"/>
          <w:szCs w:val="24"/>
        </w:rPr>
        <w:t>.</w:t>
      </w:r>
    </w:p>
    <w:p w:rsidR="00855C2A" w:rsidRPr="004F1980" w:rsidRDefault="001171AF" w:rsidP="00D242D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highlight w:val="cyan"/>
          <w:u w:val="single"/>
        </w:rPr>
      </w:pPr>
      <w:r w:rsidRPr="001171AF">
        <w:rPr>
          <w:rFonts w:ascii="Arial" w:hAnsi="Arial" w:cs="Arial"/>
          <w:b/>
          <w:color w:val="000000"/>
          <w:sz w:val="24"/>
          <w:szCs w:val="24"/>
          <w:highlight w:val="cyan"/>
        </w:rPr>
        <w:t>D</w:t>
      </w:r>
      <w:r w:rsidR="00855C2A" w:rsidRPr="001171AF">
        <w:rPr>
          <w:rFonts w:ascii="Arial" w:hAnsi="Arial" w:cs="Arial"/>
          <w:b/>
          <w:color w:val="000000"/>
          <w:sz w:val="24"/>
          <w:szCs w:val="24"/>
          <w:highlight w:val="cyan"/>
        </w:rPr>
        <w:t>ruhý zásadný rozdiel je ŽIAK</w:t>
      </w:r>
      <w:r w:rsidR="00855C2A" w:rsidRPr="001171AF">
        <w:rPr>
          <w:rFonts w:ascii="Arial" w:hAnsi="Arial" w:cs="Arial"/>
          <w:color w:val="000000"/>
          <w:sz w:val="24"/>
          <w:szCs w:val="24"/>
          <w:highlight w:val="cyan"/>
        </w:rPr>
        <w:t xml:space="preserve">, KTORÝ PLNÍ POVINNÚ ŠKOLSKÚ DOCHÁDZKU – </w:t>
      </w:r>
      <w:r w:rsidR="00855C2A" w:rsidRPr="001171AF">
        <w:rPr>
          <w:rFonts w:ascii="Arial" w:hAnsi="Arial" w:cs="Arial"/>
          <w:b/>
          <w:color w:val="000000"/>
          <w:sz w:val="24"/>
          <w:szCs w:val="24"/>
          <w:highlight w:val="cyan"/>
        </w:rPr>
        <w:t xml:space="preserve">individuálnym vzdelávaním podľa zákona 245/2008 </w:t>
      </w:r>
      <w:proofErr w:type="spellStart"/>
      <w:r w:rsidR="00855C2A" w:rsidRPr="001171AF">
        <w:rPr>
          <w:rFonts w:ascii="Arial" w:hAnsi="Arial" w:cs="Arial"/>
          <w:b/>
          <w:color w:val="000000"/>
          <w:sz w:val="24"/>
          <w:szCs w:val="24"/>
          <w:highlight w:val="cyan"/>
        </w:rPr>
        <w:t>Z.z</w:t>
      </w:r>
      <w:proofErr w:type="spellEnd"/>
      <w:r w:rsidR="00855C2A" w:rsidRPr="001171AF">
        <w:rPr>
          <w:rFonts w:ascii="Arial" w:hAnsi="Arial" w:cs="Arial"/>
          <w:b/>
          <w:color w:val="000000"/>
          <w:sz w:val="24"/>
          <w:szCs w:val="24"/>
          <w:highlight w:val="cyan"/>
        </w:rPr>
        <w:t>. § 24 ods. 2 písm. b)</w:t>
      </w:r>
      <w:r w:rsidRPr="001171AF">
        <w:rPr>
          <w:rFonts w:ascii="Arial" w:hAnsi="Arial" w:cs="Arial"/>
          <w:b/>
          <w:color w:val="000000"/>
          <w:sz w:val="24"/>
          <w:szCs w:val="24"/>
          <w:highlight w:val="cyan"/>
        </w:rPr>
        <w:t xml:space="preserve"> žiak základnej školy – </w:t>
      </w:r>
      <w:r w:rsidRPr="001171AF">
        <w:rPr>
          <w:rFonts w:ascii="Arial" w:hAnsi="Arial" w:cs="Arial"/>
          <w:color w:val="000000"/>
          <w:sz w:val="24"/>
          <w:szCs w:val="24"/>
          <w:highlight w:val="cyan"/>
        </w:rPr>
        <w:t xml:space="preserve">IDE O ŽIAKA NA DOMÁCOM </w:t>
      </w:r>
      <w:r w:rsidRPr="004F1980">
        <w:rPr>
          <w:rFonts w:ascii="Arial" w:hAnsi="Arial" w:cs="Arial"/>
          <w:color w:val="000000"/>
          <w:sz w:val="24"/>
          <w:szCs w:val="24"/>
          <w:highlight w:val="cyan"/>
        </w:rPr>
        <w:t>VZDELÁVANÍ (</w:t>
      </w:r>
      <w:proofErr w:type="spellStart"/>
      <w:r w:rsidRPr="004F1980">
        <w:rPr>
          <w:rFonts w:ascii="Arial" w:hAnsi="Arial" w:cs="Arial"/>
          <w:color w:val="000000"/>
          <w:sz w:val="24"/>
          <w:szCs w:val="24"/>
          <w:highlight w:val="cyan"/>
        </w:rPr>
        <w:t>homeschoolingu</w:t>
      </w:r>
      <w:proofErr w:type="spellEnd"/>
      <w:r w:rsidRPr="004F1980">
        <w:rPr>
          <w:rFonts w:ascii="Arial" w:hAnsi="Arial" w:cs="Arial"/>
          <w:color w:val="000000"/>
          <w:sz w:val="24"/>
          <w:szCs w:val="24"/>
          <w:highlight w:val="cyan"/>
        </w:rPr>
        <w:t>)</w:t>
      </w:r>
      <w:r w:rsidR="004F1980" w:rsidRPr="004F1980">
        <w:rPr>
          <w:rFonts w:ascii="Arial" w:hAnsi="Arial" w:cs="Arial"/>
          <w:color w:val="000000"/>
          <w:sz w:val="24"/>
          <w:szCs w:val="24"/>
          <w:highlight w:val="cyan"/>
        </w:rPr>
        <w:t>.</w:t>
      </w:r>
    </w:p>
    <w:p w:rsidR="00D242D9" w:rsidRPr="004F1980" w:rsidRDefault="001171AF" w:rsidP="00D242D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  <w:r w:rsidRPr="004F1980">
        <w:rPr>
          <w:rFonts w:ascii="Arial" w:hAnsi="Arial" w:cs="Arial"/>
          <w:color w:val="000000"/>
          <w:sz w:val="24"/>
          <w:szCs w:val="24"/>
          <w:highlight w:val="cyan"/>
        </w:rPr>
        <w:t>VZDELÁVANIE žiaka ZABEZPEČUJE ZÁKONNÝ ZÁSTUPCA OSOBOU, ktorá spĺňa kvalifikačné predpoklady...(§ 24 ods. 4, 5, 14).</w:t>
      </w:r>
    </w:p>
    <w:p w:rsidR="004F1980" w:rsidRDefault="004F1980" w:rsidP="00B63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  <w:u w:val="single"/>
        </w:rPr>
      </w:pPr>
    </w:p>
    <w:p w:rsidR="00B635E0" w:rsidRPr="0053384E" w:rsidRDefault="00B635E0" w:rsidP="00B63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r w:rsidRPr="0053384E">
        <w:rPr>
          <w:rFonts w:ascii="Arial" w:hAnsi="Arial" w:cs="Arial"/>
          <w:color w:val="000000"/>
          <w:sz w:val="18"/>
          <w:szCs w:val="24"/>
          <w:u w:val="single"/>
        </w:rPr>
        <w:t>Zdroj:</w:t>
      </w:r>
      <w:r w:rsidRPr="0053384E">
        <w:rPr>
          <w:rFonts w:ascii="Arial" w:hAnsi="Arial" w:cs="Arial"/>
          <w:color w:val="000000"/>
          <w:sz w:val="18"/>
          <w:szCs w:val="24"/>
        </w:rPr>
        <w:t xml:space="preserve"> </w:t>
      </w:r>
    </w:p>
    <w:p w:rsidR="00B635E0" w:rsidRPr="0053384E" w:rsidRDefault="00B635E0" w:rsidP="00B635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r w:rsidRPr="0053384E">
        <w:rPr>
          <w:rFonts w:ascii="Arial" w:hAnsi="Arial" w:cs="Arial"/>
          <w:color w:val="000000"/>
          <w:sz w:val="18"/>
          <w:szCs w:val="24"/>
        </w:rPr>
        <w:t>Dodatok č. 11, ktorým sa mení a zosúlaďuje so znením škol</w:t>
      </w:r>
      <w:r w:rsidR="004F1980">
        <w:rPr>
          <w:rFonts w:ascii="Arial" w:hAnsi="Arial" w:cs="Arial"/>
          <w:color w:val="000000"/>
          <w:sz w:val="18"/>
          <w:szCs w:val="24"/>
        </w:rPr>
        <w:t xml:space="preserve">ského </w:t>
      </w:r>
      <w:r w:rsidRPr="0053384E">
        <w:rPr>
          <w:rFonts w:ascii="Arial" w:hAnsi="Arial" w:cs="Arial"/>
          <w:color w:val="000000"/>
          <w:sz w:val="18"/>
          <w:szCs w:val="24"/>
        </w:rPr>
        <w:t>zákona a vyhlášky o</w:t>
      </w:r>
      <w:r w:rsidR="004F1980">
        <w:rPr>
          <w:rFonts w:ascii="Arial" w:hAnsi="Arial" w:cs="Arial"/>
          <w:color w:val="000000"/>
          <w:sz w:val="18"/>
          <w:szCs w:val="24"/>
        </w:rPr>
        <w:t> základnej škole</w:t>
      </w:r>
      <w:r w:rsidRPr="0053384E">
        <w:rPr>
          <w:rFonts w:ascii="Arial" w:hAnsi="Arial" w:cs="Arial"/>
          <w:color w:val="000000"/>
          <w:sz w:val="18"/>
          <w:szCs w:val="24"/>
        </w:rPr>
        <w:t>,</w:t>
      </w:r>
      <w:r w:rsidR="004F1980">
        <w:rPr>
          <w:rFonts w:ascii="Arial" w:hAnsi="Arial" w:cs="Arial"/>
          <w:color w:val="000000"/>
          <w:sz w:val="18"/>
          <w:szCs w:val="24"/>
        </w:rPr>
        <w:t xml:space="preserve"> sc</w:t>
      </w:r>
      <w:r w:rsidRPr="0053384E">
        <w:rPr>
          <w:rFonts w:ascii="Arial" w:hAnsi="Arial" w:cs="Arial"/>
          <w:color w:val="000000"/>
          <w:sz w:val="18"/>
          <w:szCs w:val="24"/>
        </w:rPr>
        <w:t>hválilo MŠVVaŠ SR dňa 18.07.2022 pod číslom 2022/10162:2-A2140 ako súčasť Štátneho vzdelávacieho programu pre primárne a nižšie stredné vzdelávan</w:t>
      </w:r>
      <w:r w:rsidR="004F1980">
        <w:rPr>
          <w:rFonts w:ascii="Arial" w:hAnsi="Arial" w:cs="Arial"/>
          <w:color w:val="000000"/>
          <w:sz w:val="18"/>
          <w:szCs w:val="24"/>
        </w:rPr>
        <w:t>ie s účinnosťou od 1. septembra.</w:t>
      </w:r>
      <w:r w:rsidRPr="0053384E">
        <w:rPr>
          <w:rFonts w:ascii="Arial" w:hAnsi="Arial" w:cs="Arial"/>
          <w:color w:val="000000"/>
          <w:sz w:val="18"/>
          <w:szCs w:val="24"/>
        </w:rPr>
        <w:t>2022.</w:t>
      </w:r>
    </w:p>
    <w:p w:rsidR="00B635E0" w:rsidRPr="0053384E" w:rsidRDefault="00B635E0" w:rsidP="00B635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r w:rsidRPr="0053384E">
        <w:rPr>
          <w:rFonts w:ascii="Arial" w:hAnsi="Arial" w:cs="Arial"/>
          <w:color w:val="000000"/>
          <w:sz w:val="18"/>
          <w:szCs w:val="24"/>
        </w:rPr>
        <w:t xml:space="preserve">Zákon č. 245/2008 </w:t>
      </w:r>
      <w:proofErr w:type="spellStart"/>
      <w:r w:rsidRPr="0053384E">
        <w:rPr>
          <w:rFonts w:ascii="Arial" w:hAnsi="Arial" w:cs="Arial"/>
          <w:color w:val="000000"/>
          <w:sz w:val="18"/>
          <w:szCs w:val="24"/>
        </w:rPr>
        <w:t>Z.z</w:t>
      </w:r>
      <w:proofErr w:type="spellEnd"/>
      <w:r w:rsidRPr="0053384E">
        <w:rPr>
          <w:rFonts w:ascii="Arial" w:hAnsi="Arial" w:cs="Arial"/>
          <w:color w:val="000000"/>
          <w:sz w:val="18"/>
          <w:szCs w:val="24"/>
        </w:rPr>
        <w:t>. o výchove a vzdelávaní (školský zákon)</w:t>
      </w:r>
      <w:r w:rsidR="004F1980">
        <w:rPr>
          <w:rFonts w:ascii="Arial" w:hAnsi="Arial" w:cs="Arial"/>
          <w:color w:val="000000"/>
          <w:sz w:val="18"/>
          <w:szCs w:val="24"/>
        </w:rPr>
        <w:t xml:space="preserve">, </w:t>
      </w:r>
      <w:r w:rsidRPr="0053384E">
        <w:rPr>
          <w:rFonts w:ascii="Arial" w:hAnsi="Arial" w:cs="Arial"/>
          <w:color w:val="000000"/>
          <w:sz w:val="18"/>
          <w:szCs w:val="24"/>
        </w:rPr>
        <w:t>časová verzia</w:t>
      </w:r>
      <w:r w:rsidR="004F1980">
        <w:rPr>
          <w:rFonts w:ascii="Arial" w:hAnsi="Arial" w:cs="Arial"/>
          <w:color w:val="000000"/>
          <w:sz w:val="18"/>
          <w:szCs w:val="24"/>
        </w:rPr>
        <w:t>:</w:t>
      </w:r>
      <w:r w:rsidRPr="0053384E">
        <w:rPr>
          <w:rFonts w:ascii="Arial" w:hAnsi="Arial" w:cs="Arial"/>
          <w:color w:val="000000"/>
          <w:sz w:val="18"/>
          <w:szCs w:val="24"/>
        </w:rPr>
        <w:t xml:space="preserve"> od: 1.9.2024 do: 27.06.2025.</w:t>
      </w:r>
    </w:p>
    <w:p w:rsidR="00B635E0" w:rsidRPr="0053384E" w:rsidRDefault="00B635E0" w:rsidP="00B635E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sz w:val="20"/>
        </w:rPr>
      </w:pPr>
      <w:r w:rsidRPr="0053384E">
        <w:rPr>
          <w:rFonts w:ascii="Arial" w:hAnsi="Arial" w:cs="Arial"/>
          <w:color w:val="000000"/>
          <w:sz w:val="18"/>
          <w:szCs w:val="24"/>
        </w:rPr>
        <w:t xml:space="preserve">Úprava dochádzky – IVP, IUP alebo individuálne vzdelávanie, autori článku: Vladimír Dočkal, Viktor </w:t>
      </w:r>
      <w:proofErr w:type="spellStart"/>
      <w:r w:rsidRPr="0053384E">
        <w:rPr>
          <w:rFonts w:ascii="Arial" w:hAnsi="Arial" w:cs="Arial"/>
          <w:color w:val="000000"/>
          <w:sz w:val="18"/>
          <w:szCs w:val="24"/>
        </w:rPr>
        <w:t>Križo</w:t>
      </w:r>
      <w:proofErr w:type="spellEnd"/>
      <w:r w:rsidRPr="0053384E">
        <w:rPr>
          <w:rFonts w:ascii="Arial" w:hAnsi="Arial" w:cs="Arial"/>
          <w:color w:val="000000"/>
          <w:sz w:val="18"/>
          <w:szCs w:val="24"/>
        </w:rPr>
        <w:t>.</w:t>
      </w:r>
    </w:p>
    <w:sectPr w:rsidR="00B635E0" w:rsidRPr="0053384E" w:rsidSect="0053384E">
      <w:foot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515" w:rsidRDefault="00262515" w:rsidP="00B635E0">
      <w:pPr>
        <w:spacing w:after="0" w:line="240" w:lineRule="auto"/>
      </w:pPr>
      <w:r>
        <w:separator/>
      </w:r>
    </w:p>
  </w:endnote>
  <w:endnote w:type="continuationSeparator" w:id="0">
    <w:p w:rsidR="00262515" w:rsidRDefault="00262515" w:rsidP="00B6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E0" w:rsidRPr="00B635E0" w:rsidRDefault="00B635E0" w:rsidP="00B635E0">
    <w:pPr>
      <w:pStyle w:val="Pta"/>
    </w:pPr>
    <w:r>
      <w:t>Vypracovala: Mgr. Mária Škvarková, špeciálna pedagogička, CPP Žarnovica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515" w:rsidRDefault="00262515" w:rsidP="00B635E0">
      <w:pPr>
        <w:spacing w:after="0" w:line="240" w:lineRule="auto"/>
      </w:pPr>
      <w:r>
        <w:separator/>
      </w:r>
    </w:p>
  </w:footnote>
  <w:footnote w:type="continuationSeparator" w:id="0">
    <w:p w:rsidR="00262515" w:rsidRDefault="00262515" w:rsidP="00B6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5095"/>
    <w:multiLevelType w:val="hybridMultilevel"/>
    <w:tmpl w:val="625AB2EA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D4125A"/>
    <w:multiLevelType w:val="hybridMultilevel"/>
    <w:tmpl w:val="12689106"/>
    <w:lvl w:ilvl="0" w:tplc="B6A6709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72E0"/>
    <w:multiLevelType w:val="hybridMultilevel"/>
    <w:tmpl w:val="88FA5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E0"/>
    <w:rsid w:val="00067DF0"/>
    <w:rsid w:val="00084933"/>
    <w:rsid w:val="000B5B66"/>
    <w:rsid w:val="000C4BE2"/>
    <w:rsid w:val="00100CF8"/>
    <w:rsid w:val="001079AB"/>
    <w:rsid w:val="001171AF"/>
    <w:rsid w:val="00227AC1"/>
    <w:rsid w:val="00262515"/>
    <w:rsid w:val="00397CEF"/>
    <w:rsid w:val="003A7782"/>
    <w:rsid w:val="0043732B"/>
    <w:rsid w:val="004F1980"/>
    <w:rsid w:val="0053384E"/>
    <w:rsid w:val="00727606"/>
    <w:rsid w:val="00832EF0"/>
    <w:rsid w:val="00855C2A"/>
    <w:rsid w:val="008E5DE6"/>
    <w:rsid w:val="00932853"/>
    <w:rsid w:val="009E4DB5"/>
    <w:rsid w:val="009E72E0"/>
    <w:rsid w:val="00A42083"/>
    <w:rsid w:val="00B0354F"/>
    <w:rsid w:val="00B635E0"/>
    <w:rsid w:val="00CE0A11"/>
    <w:rsid w:val="00CF394E"/>
    <w:rsid w:val="00D242D9"/>
    <w:rsid w:val="00DC508C"/>
    <w:rsid w:val="00E46D50"/>
    <w:rsid w:val="00F27645"/>
    <w:rsid w:val="00F9180A"/>
    <w:rsid w:val="00F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D648A9-78F1-4283-9DFD-8717C325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35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35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5E0"/>
  </w:style>
  <w:style w:type="paragraph" w:styleId="Pta">
    <w:name w:val="footer"/>
    <w:basedOn w:val="Normlny"/>
    <w:link w:val="PtaChar"/>
    <w:uiPriority w:val="99"/>
    <w:unhideWhenUsed/>
    <w:rsid w:val="00B6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C3C2-9C90-490B-8975-3948677B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23</cp:revision>
  <dcterms:created xsi:type="dcterms:W3CDTF">2024-09-25T10:39:00Z</dcterms:created>
  <dcterms:modified xsi:type="dcterms:W3CDTF">2024-10-02T07:16:00Z</dcterms:modified>
</cp:coreProperties>
</file>